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FE" w:rsidRDefault="00424EFE">
      <w:pPr>
        <w:tabs>
          <w:tab w:val="left" w:pos="3320"/>
        </w:tabs>
        <w:rPr>
          <w:b/>
          <w:sz w:val="28"/>
        </w:rPr>
      </w:pPr>
    </w:p>
    <w:p w:rsidR="00424EFE" w:rsidRDefault="00450182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Сборные группы из индивидуальных туристов</w:t>
      </w:r>
    </w:p>
    <w:p w:rsidR="00424EFE" w:rsidRDefault="0045018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Стандартная КЛАССИЧЕСКАЯ программа</w:t>
      </w:r>
    </w:p>
    <w:p w:rsidR="00450182" w:rsidRDefault="00450182" w:rsidP="007E26F9">
      <w:pPr>
        <w:jc w:val="center"/>
        <w:rPr>
          <w:b/>
          <w:bCs/>
          <w:i/>
          <w:iCs/>
          <w:sz w:val="36"/>
          <w:szCs w:val="36"/>
        </w:rPr>
      </w:pPr>
    </w:p>
    <w:p w:rsidR="00424EFE" w:rsidRDefault="007E26F9" w:rsidP="007E26F9">
      <w:pPr>
        <w:jc w:val="center"/>
        <w:rPr>
          <w:b/>
          <w:bCs/>
          <w:i/>
          <w:iCs/>
          <w:sz w:val="28"/>
          <w:szCs w:val="32"/>
        </w:rPr>
      </w:pPr>
      <w:r w:rsidRPr="00BF34F9">
        <w:rPr>
          <w:b/>
          <w:bCs/>
          <w:i/>
          <w:iCs/>
          <w:sz w:val="36"/>
          <w:szCs w:val="36"/>
        </w:rPr>
        <w:t>29 апреля  2022 г – 30 сентября 2022г</w:t>
      </w:r>
    </w:p>
    <w:p w:rsidR="00450182" w:rsidRDefault="00450182">
      <w:pPr>
        <w:jc w:val="center"/>
        <w:rPr>
          <w:b/>
          <w:sz w:val="28"/>
        </w:rPr>
      </w:pPr>
    </w:p>
    <w:p w:rsidR="00424EFE" w:rsidRDefault="00450182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424EFE" w:rsidRDefault="00424EFE">
      <w:pPr>
        <w:rPr>
          <w:b/>
          <w:sz w:val="4"/>
          <w:szCs w:val="4"/>
        </w:rPr>
      </w:pPr>
    </w:p>
    <w:p w:rsidR="00424EFE" w:rsidRDefault="00424EFE">
      <w:pPr>
        <w:rPr>
          <w:b/>
          <w:sz w:val="4"/>
          <w:szCs w:val="4"/>
        </w:rPr>
      </w:pPr>
    </w:p>
    <w:p w:rsidR="00424EFE" w:rsidRDefault="004501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424EFE" w:rsidRDefault="00450182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424EFE" w:rsidRDefault="00424EFE">
      <w:pPr>
        <w:jc w:val="center"/>
        <w:rPr>
          <w:b/>
          <w:sz w:val="4"/>
          <w:szCs w:val="4"/>
        </w:rPr>
      </w:pPr>
    </w:p>
    <w:p w:rsidR="00424EFE" w:rsidRDefault="00424EFE">
      <w:pPr>
        <w:jc w:val="center"/>
        <w:rPr>
          <w:b/>
          <w:sz w:val="4"/>
          <w:szCs w:val="4"/>
        </w:rPr>
      </w:pPr>
    </w:p>
    <w:p w:rsidR="00424EFE" w:rsidRDefault="00424EFE">
      <w:pPr>
        <w:jc w:val="center"/>
        <w:rPr>
          <w:b/>
          <w:sz w:val="4"/>
          <w:szCs w:val="4"/>
        </w:rPr>
      </w:pPr>
    </w:p>
    <w:p w:rsidR="00424EFE" w:rsidRPr="007E26F9" w:rsidRDefault="00450182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424EFE" w:rsidRPr="007E26F9" w:rsidRDefault="00424EFE">
      <w:pPr>
        <w:rPr>
          <w:b/>
          <w:sz w:val="28"/>
        </w:rPr>
      </w:pPr>
    </w:p>
    <w:p w:rsidR="00424EFE" w:rsidRDefault="00450182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424EFE" w:rsidRDefault="00450182">
      <w:r>
        <w:rPr>
          <w:sz w:val="28"/>
          <w:szCs w:val="28"/>
        </w:rPr>
        <w:t>Информация о месте и времени сбора содержится в экскурсионной программе, выдаваемой туристам при встрече на вокзале/в аэропорту.</w:t>
      </w:r>
    </w:p>
    <w:p w:rsidR="00424EFE" w:rsidRDefault="00450182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424EFE" w:rsidRDefault="00424EFE">
      <w:pPr>
        <w:rPr>
          <w:b/>
          <w:sz w:val="28"/>
          <w:szCs w:val="28"/>
        </w:rPr>
      </w:pPr>
    </w:p>
    <w:p w:rsidR="00424EFE" w:rsidRDefault="00450182">
      <w:pPr>
        <w:rPr>
          <w:b/>
          <w:sz w:val="28"/>
        </w:rPr>
      </w:pPr>
      <w:r>
        <w:rPr>
          <w:b/>
          <w:sz w:val="28"/>
        </w:rPr>
        <w:t xml:space="preserve">Просим обратить внимание, если заявка поступит без уточнения, какие экскурсии турист выбирает, а просто будет указано, например, Стандарт </w:t>
      </w:r>
      <w:r w:rsidR="007B5E2C">
        <w:rPr>
          <w:b/>
          <w:sz w:val="28"/>
        </w:rPr>
        <w:t>5</w:t>
      </w:r>
      <w:r>
        <w:rPr>
          <w:b/>
          <w:sz w:val="28"/>
        </w:rPr>
        <w:t>/</w:t>
      </w:r>
      <w:r w:rsidR="007B5E2C">
        <w:rPr>
          <w:b/>
          <w:sz w:val="28"/>
        </w:rPr>
        <w:t>4</w:t>
      </w:r>
      <w:r>
        <w:rPr>
          <w:b/>
          <w:sz w:val="28"/>
        </w:rPr>
        <w:t xml:space="preserve">, то мы будем подтверждать заказ с основными экскурсиями (вариант 1). </w:t>
      </w:r>
    </w:p>
    <w:p w:rsidR="00424EFE" w:rsidRDefault="00424EFE">
      <w:pPr>
        <w:rPr>
          <w:b/>
          <w:sz w:val="28"/>
          <w:szCs w:val="28"/>
        </w:rPr>
      </w:pPr>
    </w:p>
    <w:p w:rsidR="00424EFE" w:rsidRDefault="004E12A1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3.9pt;margin-top:2.2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450182">
        <w:rPr>
          <w:b/>
          <w:sz w:val="28"/>
          <w:szCs w:val="28"/>
        </w:rPr>
        <w:t xml:space="preserve">Программа   </w:t>
      </w:r>
      <w:r w:rsidR="007B5E2C">
        <w:rPr>
          <w:b/>
          <w:sz w:val="28"/>
          <w:szCs w:val="28"/>
        </w:rPr>
        <w:t>5</w:t>
      </w:r>
      <w:r w:rsidR="00450182">
        <w:rPr>
          <w:b/>
          <w:sz w:val="28"/>
          <w:szCs w:val="28"/>
        </w:rPr>
        <w:t xml:space="preserve"> дня / </w:t>
      </w:r>
      <w:r w:rsidR="007B5E2C">
        <w:rPr>
          <w:b/>
          <w:sz w:val="28"/>
          <w:szCs w:val="28"/>
        </w:rPr>
        <w:t>4</w:t>
      </w:r>
      <w:r w:rsidR="00450182">
        <w:rPr>
          <w:b/>
          <w:sz w:val="28"/>
          <w:szCs w:val="28"/>
        </w:rPr>
        <w:t xml:space="preserve"> ночи.</w:t>
      </w:r>
    </w:p>
    <w:p w:rsidR="00424EFE" w:rsidRDefault="00450182">
      <w:r>
        <w:rPr>
          <w:sz w:val="24"/>
          <w:szCs w:val="24"/>
        </w:rPr>
        <w:t xml:space="preserve">1 день – встреча на вокзале у ГОЛОВНОГО ВАГОНА поезда с табличкой, на которой фамилия туриста. Трансфер в гостиницу. Начало экскурсии от гостиницы примерно в 10-00, окончание в центре города. Вы познакомитесь с самыми знаменитыми историческими местами великого города, действующими храмами Петербурга, местами, связанными с героями Пушкина и Достоевского, посетите главную усыпальницу русских царей в Петропавловской крепости и тюрьму для политических преступников России, а также место убийства царя освободителя – Александра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– Спас-на-Крови. </w:t>
      </w:r>
      <w:r>
        <w:rPr>
          <w:b/>
          <w:sz w:val="24"/>
          <w:szCs w:val="24"/>
        </w:rPr>
        <w:t>(Обзорная экскурсия по городу, экскурсия в Петропавловскую крепость,  экскурсия в Спас-на Крови).</w:t>
      </w:r>
      <w:r>
        <w:rPr>
          <w:sz w:val="24"/>
          <w:szCs w:val="24"/>
        </w:rPr>
        <w:t xml:space="preserve"> </w:t>
      </w:r>
    </w:p>
    <w:p w:rsidR="00424EFE" w:rsidRDefault="00450182">
      <w:pPr>
        <w:rPr>
          <w:sz w:val="24"/>
          <w:szCs w:val="24"/>
        </w:rPr>
      </w:pPr>
      <w:r>
        <w:rPr>
          <w:sz w:val="24"/>
          <w:szCs w:val="24"/>
        </w:rPr>
        <w:t xml:space="preserve">2 день – завтрак в гостинице. </w:t>
      </w:r>
      <w:r>
        <w:rPr>
          <w:i/>
          <w:sz w:val="24"/>
          <w:szCs w:val="24"/>
          <w:u w:val="single"/>
        </w:rPr>
        <w:t>В этот день нужно выбрать один из вариантов экскурсии при покупке тура</w:t>
      </w:r>
      <w:r>
        <w:rPr>
          <w:sz w:val="24"/>
          <w:szCs w:val="24"/>
        </w:rPr>
        <w:t>.</w:t>
      </w:r>
    </w:p>
    <w:p w:rsidR="00424EFE" w:rsidRDefault="0045018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 1.</w:t>
      </w:r>
    </w:p>
    <w:p w:rsidR="00DD4B15" w:rsidRDefault="004501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Посещение первого музея России – </w:t>
      </w:r>
      <w:r>
        <w:rPr>
          <w:b/>
          <w:sz w:val="24"/>
          <w:szCs w:val="24"/>
        </w:rPr>
        <w:t xml:space="preserve">Кунсткамеры </w:t>
      </w:r>
      <w:r>
        <w:rPr>
          <w:sz w:val="24"/>
          <w:szCs w:val="24"/>
        </w:rPr>
        <w:t xml:space="preserve">( входной билет, без экскурсии), экскурсия в крупнейшее собрание мирового искусства в </w:t>
      </w:r>
      <w:r>
        <w:rPr>
          <w:b/>
          <w:sz w:val="24"/>
          <w:szCs w:val="24"/>
        </w:rPr>
        <w:t>Эрмитаже</w:t>
      </w:r>
    </w:p>
    <w:p w:rsidR="00DD4B15" w:rsidRPr="00DD4B15" w:rsidRDefault="00DD4B15">
      <w:pPr>
        <w:rPr>
          <w:sz w:val="24"/>
          <w:szCs w:val="24"/>
        </w:rPr>
      </w:pPr>
      <w:r w:rsidRPr="00DD4B15">
        <w:rPr>
          <w:sz w:val="24"/>
          <w:szCs w:val="24"/>
        </w:rPr>
        <w:t>Прогул</w:t>
      </w:r>
      <w:r>
        <w:rPr>
          <w:sz w:val="24"/>
          <w:szCs w:val="24"/>
        </w:rPr>
        <w:t>к</w:t>
      </w:r>
      <w:r w:rsidRPr="00DD4B15">
        <w:rPr>
          <w:sz w:val="24"/>
          <w:szCs w:val="24"/>
        </w:rPr>
        <w:t>а по рекам и каналам.</w:t>
      </w:r>
      <w:r w:rsidR="00497BA9">
        <w:rPr>
          <w:sz w:val="24"/>
          <w:szCs w:val="24"/>
        </w:rPr>
        <w:t xml:space="preserve"> </w:t>
      </w:r>
    </w:p>
    <w:p w:rsidR="00424EFE" w:rsidRDefault="00450182">
      <w:r>
        <w:rPr>
          <w:sz w:val="24"/>
          <w:szCs w:val="24"/>
        </w:rPr>
        <w:t xml:space="preserve">Трансфер к первому музею на автобусе, после экскурсий в гостиницу туристы добираются самостоятельно. </w:t>
      </w:r>
    </w:p>
    <w:p w:rsidR="00424EFE" w:rsidRDefault="00450182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Вариант 2</w:t>
      </w:r>
    </w:p>
    <w:p w:rsidR="00424EFE" w:rsidRDefault="00450182">
      <w:r>
        <w:rPr>
          <w:sz w:val="24"/>
          <w:szCs w:val="24"/>
        </w:rPr>
        <w:t xml:space="preserve">Посещение </w:t>
      </w:r>
      <w:r>
        <w:rPr>
          <w:b/>
          <w:sz w:val="24"/>
          <w:szCs w:val="24"/>
        </w:rPr>
        <w:t xml:space="preserve">Зоологического музея </w:t>
      </w:r>
      <w:r>
        <w:rPr>
          <w:sz w:val="24"/>
          <w:szCs w:val="24"/>
        </w:rPr>
        <w:t xml:space="preserve">( входной билет, без экскурсии), экскурсия  в последнюю квартиру Пушкина в Петербурге и в его жизни- в </w:t>
      </w:r>
      <w:r>
        <w:rPr>
          <w:b/>
          <w:sz w:val="24"/>
          <w:szCs w:val="24"/>
        </w:rPr>
        <w:t xml:space="preserve">музей-квартиру на Мойке 12. </w:t>
      </w:r>
      <w:r>
        <w:rPr>
          <w:sz w:val="24"/>
          <w:szCs w:val="24"/>
        </w:rPr>
        <w:t xml:space="preserve">Трансфер к первому музею на автобусе, после экскурсий в гостиницу туристы добираются самостоятельно. </w:t>
      </w:r>
    </w:p>
    <w:p w:rsidR="00424EFE" w:rsidRDefault="00450182">
      <w:r>
        <w:rPr>
          <w:sz w:val="24"/>
          <w:szCs w:val="24"/>
        </w:rPr>
        <w:t xml:space="preserve">3 день – завтрак в гостинице, трансфер к первому музею, экскурсия в главный храм Российской империи </w:t>
      </w:r>
      <w:r>
        <w:rPr>
          <w:b/>
          <w:sz w:val="24"/>
          <w:szCs w:val="24"/>
        </w:rPr>
        <w:t xml:space="preserve">Исаакиевский собор </w:t>
      </w:r>
      <w:r>
        <w:rPr>
          <w:sz w:val="24"/>
          <w:szCs w:val="24"/>
        </w:rPr>
        <w:t xml:space="preserve">(экскурсия в музей, без подъема на колоннады),  и в богатейший частный дворец Петербурга </w:t>
      </w:r>
      <w:r>
        <w:rPr>
          <w:b/>
          <w:sz w:val="24"/>
          <w:szCs w:val="24"/>
        </w:rPr>
        <w:t xml:space="preserve">Юсуповский дворец </w:t>
      </w:r>
      <w:r>
        <w:rPr>
          <w:sz w:val="24"/>
          <w:szCs w:val="24"/>
        </w:rPr>
        <w:t>(обзорная экскурсия по парадным залам Дворца).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пешеходная экскурсия по Петербургу Ф.М. Достоевского , после экскурсий в гостиницу туристы добираются самостоятельно.</w:t>
      </w:r>
    </w:p>
    <w:p w:rsidR="007B5E2C" w:rsidRDefault="00450182" w:rsidP="00EC690C">
      <w:pPr>
        <w:rPr>
          <w:sz w:val="24"/>
          <w:szCs w:val="24"/>
        </w:rPr>
      </w:pPr>
      <w:r>
        <w:rPr>
          <w:sz w:val="24"/>
          <w:szCs w:val="24"/>
        </w:rPr>
        <w:t xml:space="preserve"> 4 день – завтрак в гостинице, номера до 12-00. </w:t>
      </w:r>
      <w:r w:rsidR="00EC690C">
        <w:rPr>
          <w:sz w:val="24"/>
          <w:szCs w:val="24"/>
        </w:rPr>
        <w:t xml:space="preserve">Загородная экскурсия в Петергоф ( экскурсия в Большой дворец, экскурсия по Нижнему по парку, </w:t>
      </w:r>
      <w:r w:rsidR="00EC690C">
        <w:rPr>
          <w:b/>
          <w:sz w:val="24"/>
          <w:szCs w:val="24"/>
        </w:rPr>
        <w:t xml:space="preserve"> </w:t>
      </w:r>
      <w:r w:rsidR="00EC690C">
        <w:rPr>
          <w:sz w:val="24"/>
          <w:szCs w:val="24"/>
        </w:rPr>
        <w:t>Окончание экскурсии на вокзале</w:t>
      </w:r>
      <w:r w:rsidR="00EC690C">
        <w:rPr>
          <w:b/>
          <w:sz w:val="24"/>
          <w:szCs w:val="24"/>
        </w:rPr>
        <w:t>.</w:t>
      </w:r>
      <w:r w:rsidR="00EC690C">
        <w:rPr>
          <w:sz w:val="24"/>
          <w:szCs w:val="24"/>
        </w:rPr>
        <w:t xml:space="preserve"> (В этот день загородную экскурсию в Петергоф можно по желанию туристов заменить на загородную экскурсию в Царское Село или заменить на экскурсию в любимую Павловскую резиденцию в Гатчине с ее самым большим дворцом под Петербургом и пейзажным </w:t>
      </w:r>
    </w:p>
    <w:p w:rsidR="00EC690C" w:rsidRDefault="00EC690C" w:rsidP="00EC690C">
      <w:pPr>
        <w:rPr>
          <w:sz w:val="24"/>
          <w:szCs w:val="24"/>
        </w:rPr>
      </w:pPr>
      <w:r>
        <w:rPr>
          <w:sz w:val="24"/>
          <w:szCs w:val="24"/>
        </w:rPr>
        <w:t>английским парком).</w:t>
      </w:r>
    </w:p>
    <w:p w:rsidR="007B5E2C" w:rsidRDefault="007B5E2C" w:rsidP="00EC690C">
      <w:pPr>
        <w:rPr>
          <w:sz w:val="24"/>
          <w:szCs w:val="24"/>
        </w:rPr>
      </w:pPr>
      <w:r>
        <w:rPr>
          <w:sz w:val="24"/>
          <w:szCs w:val="24"/>
        </w:rPr>
        <w:t>5 день – завтрак, номер до 12:00 групповой трансфер на вокзал.</w:t>
      </w:r>
    </w:p>
    <w:p w:rsidR="00424EFE" w:rsidRDefault="00450182"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424EFE" w:rsidRDefault="00424EFE">
      <w:pPr>
        <w:jc w:val="center"/>
        <w:rPr>
          <w:b/>
          <w:bCs/>
          <w:i/>
          <w:iCs/>
          <w:sz w:val="18"/>
          <w:szCs w:val="18"/>
        </w:rPr>
      </w:pPr>
    </w:p>
    <w:p w:rsidR="00424EFE" w:rsidRDefault="00450182">
      <w:pPr>
        <w:jc w:val="center"/>
      </w:pPr>
      <w:r>
        <w:rPr>
          <w:b/>
          <w:bCs/>
          <w:i/>
          <w:iCs/>
          <w:sz w:val="36"/>
          <w:szCs w:val="36"/>
        </w:rPr>
        <w:t xml:space="preserve"> </w:t>
      </w:r>
      <w:r w:rsidR="007E26F9" w:rsidRPr="00BF34F9">
        <w:rPr>
          <w:b/>
          <w:bCs/>
          <w:i/>
          <w:iCs/>
          <w:sz w:val="36"/>
          <w:szCs w:val="36"/>
        </w:rPr>
        <w:t>29 апреля  2022 г – 30 сентября 2022г</w:t>
      </w: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424EFE" w:rsidTr="00611FAB">
        <w:trPr>
          <w:trHeight w:val="645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EFE" w:rsidRDefault="002D0DDF" w:rsidP="002D0DDF">
            <w:pPr>
              <w:jc w:val="center"/>
            </w:pPr>
            <w:r>
              <w:rPr>
                <w:b/>
                <w:sz w:val="36"/>
                <w:szCs w:val="36"/>
              </w:rPr>
              <w:t>5</w:t>
            </w:r>
            <w:r w:rsidR="00450182">
              <w:rPr>
                <w:b/>
                <w:sz w:val="36"/>
                <w:szCs w:val="36"/>
              </w:rPr>
              <w:t xml:space="preserve">д / </w:t>
            </w:r>
            <w:r>
              <w:rPr>
                <w:b/>
                <w:sz w:val="36"/>
                <w:szCs w:val="36"/>
              </w:rPr>
              <w:t>4</w:t>
            </w:r>
            <w:r w:rsidR="00450182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(3 ночи)</w:t>
            </w:r>
          </w:p>
        </w:tc>
      </w:tr>
      <w:tr w:rsidR="003D7BB8" w:rsidRPr="007E1BF5" w:rsidTr="003D7BB8">
        <w:trPr>
          <w:trHeight w:val="1104"/>
        </w:trPr>
        <w:tc>
          <w:tcPr>
            <w:tcW w:w="52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3D7BB8" w:rsidRPr="007E1BF5" w:rsidRDefault="003D7BB8" w:rsidP="002034F4">
            <w:pPr>
              <w:pStyle w:val="a5"/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  <w:r w:rsidRPr="007E1BF5">
              <w:rPr>
                <w:sz w:val="24"/>
                <w:szCs w:val="24"/>
              </w:rPr>
              <w:br/>
            </w:r>
            <w:r w:rsidRPr="007E1BF5">
              <w:rPr>
                <w:color w:val="FF0000"/>
                <w:sz w:val="24"/>
                <w:szCs w:val="24"/>
              </w:rPr>
              <w:t>С завтраками в кафе г-цы (накрытие)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29.04.22 по 30.09.22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25701E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24010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B06FD6" w:rsidRDefault="0025701E" w:rsidP="00B06FD6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8910</w:t>
            </w:r>
          </w:p>
        </w:tc>
      </w:tr>
      <w:tr w:rsidR="003D7BB8" w:rsidRPr="007E1BF5" w:rsidTr="003D7BB8">
        <w:trPr>
          <w:trHeight w:val="1139"/>
        </w:trPr>
        <w:tc>
          <w:tcPr>
            <w:tcW w:w="5248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3D7BB8" w:rsidRPr="007E1BF5" w:rsidRDefault="003D7BB8" w:rsidP="002034F4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2-м с уд-ми в блоке</w:t>
            </w:r>
          </w:p>
          <w:p w:rsidR="003D7BB8" w:rsidRPr="007E1BF5" w:rsidRDefault="003D7BB8" w:rsidP="002034F4">
            <w:pPr>
              <w:rPr>
                <w:sz w:val="24"/>
                <w:szCs w:val="24"/>
              </w:rPr>
            </w:pPr>
            <w:r w:rsidRPr="007E1BF5">
              <w:rPr>
                <w:color w:val="FF0000"/>
                <w:sz w:val="24"/>
                <w:szCs w:val="24"/>
              </w:rPr>
              <w:t>С завтраками в кафе г-цы (накрытие)</w:t>
            </w: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D7BB8" w:rsidRPr="004D0153" w:rsidRDefault="003D7BB8" w:rsidP="002034F4">
            <w:pPr>
              <w:jc w:val="center"/>
              <w:rPr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29.04.22 по 30.09.22</w:t>
            </w:r>
          </w:p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25701E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20770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B06FD6" w:rsidRDefault="0025701E" w:rsidP="00B06FD6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2700</w:t>
            </w:r>
          </w:p>
        </w:tc>
      </w:tr>
      <w:tr w:rsidR="003D7BB8" w:rsidRPr="007E1BF5" w:rsidTr="00176716">
        <w:trPr>
          <w:trHeight w:val="338"/>
        </w:trPr>
        <w:tc>
          <w:tcPr>
            <w:tcW w:w="5248" w:type="dxa"/>
            <w:vMerge w:val="restart"/>
            <w:tcBorders>
              <w:top w:val="single" w:sz="18" w:space="0" w:color="000000"/>
              <w:left w:val="single" w:sz="12" w:space="0" w:color="000000"/>
            </w:tcBorders>
            <w:shd w:val="clear" w:color="auto" w:fill="E2EFD9"/>
            <w:vAlign w:val="center"/>
          </w:tcPr>
          <w:p w:rsidR="003D7BB8" w:rsidRPr="007E1BF5" w:rsidRDefault="003D7BB8" w:rsidP="002034F4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3D7BB8" w:rsidRPr="007E1BF5" w:rsidRDefault="003D7BB8" w:rsidP="002034F4">
            <w:pPr>
              <w:rPr>
                <w:sz w:val="24"/>
                <w:szCs w:val="24"/>
              </w:rPr>
            </w:pPr>
            <w:r w:rsidRPr="007E1BF5">
              <w:rPr>
                <w:bCs/>
                <w:iCs/>
                <w:sz w:val="24"/>
                <w:szCs w:val="24"/>
              </w:rPr>
              <w:t xml:space="preserve">Стандарт </w:t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Форт</w:t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br/>
            </w:r>
            <w:r w:rsidRPr="007E1BF5">
              <w:rPr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</w:rPr>
              <w:br/>
            </w:r>
            <w:r w:rsidRPr="007E1BF5">
              <w:rPr>
                <w:b/>
                <w:sz w:val="24"/>
                <w:szCs w:val="24"/>
              </w:rPr>
              <w:t>Пироговская набережная, д. 5/2</w:t>
            </w:r>
          </w:p>
          <w:p w:rsidR="003D7BB8" w:rsidRPr="007E1BF5" w:rsidRDefault="003D7BB8" w:rsidP="002034F4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  <w:p w:rsidR="003D7BB8" w:rsidRPr="007E1BF5" w:rsidRDefault="003D7BB8" w:rsidP="002034F4">
            <w:pPr>
              <w:rPr>
                <w:b/>
                <w:bCs/>
                <w:iCs/>
                <w:sz w:val="24"/>
                <w:szCs w:val="24"/>
              </w:rPr>
            </w:pPr>
          </w:p>
          <w:p w:rsidR="003D7BB8" w:rsidRPr="007E1BF5" w:rsidRDefault="003D7BB8" w:rsidP="002034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611FAB">
            <w:pPr>
              <w:jc w:val="center"/>
              <w:rPr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29.04.22 по19.05.22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12672C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25090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B06FD6" w:rsidRDefault="0012672C" w:rsidP="00B06FD6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9180</w:t>
            </w:r>
          </w:p>
        </w:tc>
      </w:tr>
      <w:tr w:rsidR="003D7BB8" w:rsidRPr="007E1BF5" w:rsidTr="00176716">
        <w:trPr>
          <w:trHeight w:val="354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E2EFD9"/>
            <w:vAlign w:val="center"/>
          </w:tcPr>
          <w:p w:rsidR="003D7BB8" w:rsidRPr="007E1BF5" w:rsidRDefault="003D7BB8" w:rsidP="002034F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1767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0153">
              <w:rPr>
                <w:b/>
                <w:color w:val="1F497D" w:themeColor="text2"/>
                <w:sz w:val="24"/>
                <w:szCs w:val="24"/>
              </w:rPr>
              <w:t>20.05.22 по 09.07.22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12672C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30220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B06FD6" w:rsidRDefault="0012672C" w:rsidP="00B06FD6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14850</w:t>
            </w:r>
          </w:p>
        </w:tc>
      </w:tr>
      <w:tr w:rsidR="003D7BB8" w:rsidRPr="007E1BF5" w:rsidTr="00176716">
        <w:trPr>
          <w:trHeight w:val="402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E2EFD9"/>
            <w:vAlign w:val="center"/>
          </w:tcPr>
          <w:p w:rsidR="003D7BB8" w:rsidRPr="007E1BF5" w:rsidRDefault="003D7BB8" w:rsidP="002034F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176716">
            <w:pPr>
              <w:jc w:val="center"/>
              <w:rPr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10.07.22 по 21.08.22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526B62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26960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B06FD6" w:rsidRDefault="00526B62" w:rsidP="0012672C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11610</w:t>
            </w:r>
          </w:p>
        </w:tc>
      </w:tr>
      <w:tr w:rsidR="003D7BB8" w:rsidRPr="007E1BF5" w:rsidTr="00176716">
        <w:trPr>
          <w:trHeight w:val="422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E2EFD9"/>
            <w:vAlign w:val="center"/>
          </w:tcPr>
          <w:p w:rsidR="003D7BB8" w:rsidRPr="007E1BF5" w:rsidRDefault="003D7BB8" w:rsidP="002034F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611FA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22.08.22 по 30.09.22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D7BB8" w:rsidRPr="00FE1728" w:rsidRDefault="0049563A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26170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B06FD6" w:rsidRDefault="0049563A" w:rsidP="0049563A">
            <w:pPr>
              <w:ind w:right="-611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 xml:space="preserve">                                9180</w:t>
            </w:r>
          </w:p>
        </w:tc>
      </w:tr>
      <w:tr w:rsidR="003D7BB8" w:rsidRPr="007E1BF5" w:rsidTr="003D7BB8">
        <w:trPr>
          <w:trHeight w:val="966"/>
        </w:trPr>
        <w:tc>
          <w:tcPr>
            <w:tcW w:w="5248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3D7BB8" w:rsidRPr="007E1BF5" w:rsidRDefault="003D7BB8" w:rsidP="002034F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03-06 июня форум</w:t>
            </w:r>
          </w:p>
          <w:p w:rsidR="003D7BB8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 xml:space="preserve">11,12,15,16,21,22 июня </w:t>
            </w:r>
          </w:p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 xml:space="preserve">Игры </w:t>
            </w:r>
            <w:r w:rsidRPr="004D0153">
              <w:rPr>
                <w:b/>
                <w:bCs/>
                <w:iCs/>
                <w:color w:val="002060"/>
                <w:sz w:val="24"/>
                <w:szCs w:val="24"/>
              </w:rPr>
              <w:t>УЕФА</w:t>
            </w:r>
          </w:p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«Алые паруса»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FE1728" w:rsidRDefault="00AD64FB" w:rsidP="002034F4">
            <w:pPr>
              <w:tabs>
                <w:tab w:val="center" w:pos="4083"/>
              </w:tabs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По запросу</w:t>
            </w: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B06FD6" w:rsidRDefault="0049563A" w:rsidP="0049563A">
            <w:pPr>
              <w:ind w:right="-611"/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По запросу</w:t>
            </w:r>
          </w:p>
        </w:tc>
      </w:tr>
      <w:tr w:rsidR="003D7BB8" w:rsidRPr="007E1BF5" w:rsidTr="003D7BB8">
        <w:trPr>
          <w:trHeight w:val="380"/>
        </w:trPr>
        <w:tc>
          <w:tcPr>
            <w:tcW w:w="524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3D7BB8" w:rsidRPr="007E1BF5" w:rsidRDefault="003D7BB8" w:rsidP="002034F4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Москва 4****</w:t>
            </w:r>
          </w:p>
          <w:p w:rsidR="003D7BB8" w:rsidRPr="007E1BF5" w:rsidRDefault="003D7BB8" w:rsidP="002034F4">
            <w:pPr>
              <w:rPr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2-м стандарт</w:t>
            </w:r>
          </w:p>
          <w:p w:rsidR="003D7BB8" w:rsidRPr="007E1BF5" w:rsidRDefault="004E12A1" w:rsidP="002034F4">
            <w:pPr>
              <w:rPr>
                <w:b/>
                <w:sz w:val="24"/>
                <w:szCs w:val="24"/>
              </w:rPr>
            </w:pPr>
            <w:hyperlink r:id="rId8" w:tooltip="https://yandex.ru/maps/?source=adrsnip&amp;text=отель Москва адрес&amp;sll=30.38675%2C59.9246&amp;ol=biz&amp;oid=1041879416&amp;z=14&amp;ll=30.38675%2C59.9246" w:history="1">
              <w:r w:rsidR="003D7BB8" w:rsidRPr="007E1BF5">
                <w:rPr>
                  <w:rStyle w:val="InternetLink"/>
                  <w:b/>
                  <w:sz w:val="24"/>
                  <w:szCs w:val="24"/>
                </w:rPr>
                <w:t>площадь Александра Невского, д. 2</w:t>
              </w:r>
            </w:hyperlink>
          </w:p>
          <w:p w:rsidR="003D7BB8" w:rsidRPr="007E1BF5" w:rsidRDefault="003D7BB8" w:rsidP="002034F4">
            <w:pPr>
              <w:rPr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  <w:p w:rsidR="003D7BB8" w:rsidRPr="007E1BF5" w:rsidRDefault="003D7BB8" w:rsidP="002034F4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lastRenderedPageBreak/>
              <w:t>01.04.22 по 28.04.22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1A3B4C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19960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1A3B4C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5670</w:t>
            </w:r>
          </w:p>
        </w:tc>
      </w:tr>
      <w:tr w:rsidR="003D7BB8" w:rsidRPr="007E1BF5" w:rsidTr="003D7BB8">
        <w:trPr>
          <w:trHeight w:val="225"/>
        </w:trPr>
        <w:tc>
          <w:tcPr>
            <w:tcW w:w="5248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3D7BB8" w:rsidRPr="007E1BF5" w:rsidRDefault="003D7BB8" w:rsidP="002034F4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29.04.22 по 25.05.22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1A3B4C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22930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1A3B4C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8640</w:t>
            </w:r>
          </w:p>
        </w:tc>
      </w:tr>
      <w:tr w:rsidR="003D7BB8" w:rsidRPr="007E1BF5" w:rsidTr="003D7BB8">
        <w:trPr>
          <w:trHeight w:val="201"/>
        </w:trPr>
        <w:tc>
          <w:tcPr>
            <w:tcW w:w="5248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3D7BB8" w:rsidRPr="007E1BF5" w:rsidRDefault="003D7BB8" w:rsidP="002034F4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26.05.22 по 02.07.22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CB2260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27520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CB2260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13220</w:t>
            </w:r>
          </w:p>
        </w:tc>
      </w:tr>
      <w:tr w:rsidR="003D7BB8" w:rsidRPr="007E1BF5" w:rsidTr="003D7BB8">
        <w:trPr>
          <w:trHeight w:val="162"/>
        </w:trPr>
        <w:tc>
          <w:tcPr>
            <w:tcW w:w="5248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3D7BB8" w:rsidRPr="007E1BF5" w:rsidRDefault="003D7BB8" w:rsidP="002034F4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03.07.22 по 31.08.22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CB2260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23740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CB2260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9450</w:t>
            </w:r>
          </w:p>
        </w:tc>
      </w:tr>
      <w:tr w:rsidR="003D7BB8" w:rsidRPr="007E1BF5" w:rsidTr="003D7BB8">
        <w:trPr>
          <w:trHeight w:val="267"/>
        </w:trPr>
        <w:tc>
          <w:tcPr>
            <w:tcW w:w="5248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3D7BB8" w:rsidRPr="007E1BF5" w:rsidRDefault="003D7BB8" w:rsidP="002034F4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B06FD6" w:rsidRDefault="003D7BB8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B06FD6">
              <w:rPr>
                <w:b/>
                <w:color w:val="0F243E" w:themeColor="text2" w:themeShade="80"/>
                <w:sz w:val="24"/>
                <w:szCs w:val="24"/>
              </w:rPr>
              <w:t>01.09.22 по 30.09.22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B06FD6" w:rsidRDefault="00CB2260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22930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B06FD6" w:rsidRDefault="00CB2260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8640</w:t>
            </w:r>
          </w:p>
        </w:tc>
      </w:tr>
      <w:tr w:rsidR="003D7BB8" w:rsidRPr="007E1BF5" w:rsidTr="003D7BB8">
        <w:trPr>
          <w:trHeight w:val="228"/>
        </w:trPr>
        <w:tc>
          <w:tcPr>
            <w:tcW w:w="5248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:rsidR="003D7BB8" w:rsidRPr="007E1BF5" w:rsidRDefault="003D7BB8" w:rsidP="002034F4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B06FD6" w:rsidRDefault="003D7BB8" w:rsidP="002034F4">
            <w:pPr>
              <w:jc w:val="center"/>
              <w:rPr>
                <w:b/>
                <w:bCs/>
                <w:iCs/>
                <w:color w:val="0F243E" w:themeColor="text2" w:themeShade="80"/>
                <w:sz w:val="24"/>
                <w:szCs w:val="24"/>
              </w:rPr>
            </w:pPr>
            <w:r w:rsidRPr="00B06FD6">
              <w:rPr>
                <w:b/>
                <w:bCs/>
                <w:iCs/>
                <w:color w:val="0F243E" w:themeColor="text2" w:themeShade="80"/>
                <w:sz w:val="24"/>
                <w:szCs w:val="24"/>
              </w:rPr>
              <w:t>01.10.22 по 30.12.22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B06FD6" w:rsidRDefault="002E292C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19960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B06FD6" w:rsidRDefault="002E292C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5670</w:t>
            </w:r>
          </w:p>
        </w:tc>
      </w:tr>
      <w:tr w:rsidR="003D7BB8" w:rsidRPr="007E1BF5" w:rsidTr="003D7BB8">
        <w:trPr>
          <w:trHeight w:val="384"/>
        </w:trPr>
        <w:tc>
          <w:tcPr>
            <w:tcW w:w="524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E6E6E6"/>
            <w:vAlign w:val="center"/>
          </w:tcPr>
          <w:p w:rsidR="003D7BB8" w:rsidRPr="007E1BF5" w:rsidRDefault="003D7BB8" w:rsidP="002034F4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А Отель Фонтанка 3***</w:t>
            </w:r>
          </w:p>
          <w:p w:rsidR="003D7BB8" w:rsidRPr="007E1BF5" w:rsidRDefault="003D7BB8" w:rsidP="002034F4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 w:rsidRPr="007E1BF5">
              <w:rPr>
                <w:b/>
                <w:sz w:val="24"/>
                <w:szCs w:val="24"/>
              </w:rPr>
              <w:br/>
              <w:t>завтрак «шведский стол»</w:t>
            </w:r>
          </w:p>
          <w:p w:rsidR="003D7BB8" w:rsidRPr="007E1BF5" w:rsidRDefault="003D7BB8" w:rsidP="002034F4">
            <w:pPr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843DD9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26.04.22 по 16.05.22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33093C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22937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33093C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7560</w:t>
            </w:r>
          </w:p>
        </w:tc>
      </w:tr>
      <w:tr w:rsidR="003D7BB8" w:rsidRPr="007E1BF5" w:rsidTr="003D7BB8">
        <w:trPr>
          <w:trHeight w:val="384"/>
        </w:trPr>
        <w:tc>
          <w:tcPr>
            <w:tcW w:w="524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E6E6E6"/>
            <w:vAlign w:val="center"/>
          </w:tcPr>
          <w:p w:rsidR="003D7BB8" w:rsidRPr="007E1BF5" w:rsidRDefault="003D7BB8" w:rsidP="002034F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843DD9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17.05.22 по 11.07.22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1C366E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25637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1C366E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10260</w:t>
            </w:r>
          </w:p>
        </w:tc>
      </w:tr>
      <w:tr w:rsidR="003D7BB8" w:rsidRPr="007E1BF5" w:rsidTr="003D7BB8">
        <w:trPr>
          <w:trHeight w:val="384"/>
        </w:trPr>
        <w:tc>
          <w:tcPr>
            <w:tcW w:w="524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E6E6E6"/>
            <w:vAlign w:val="center"/>
          </w:tcPr>
          <w:p w:rsidR="003D7BB8" w:rsidRPr="007E1BF5" w:rsidRDefault="003D7BB8" w:rsidP="002034F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843DD9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12.07.22 по 31.08.22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1C366E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23207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1C366E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7830</w:t>
            </w:r>
          </w:p>
        </w:tc>
      </w:tr>
      <w:tr w:rsidR="003D7BB8" w:rsidRPr="007E1BF5" w:rsidTr="003D7BB8">
        <w:trPr>
          <w:trHeight w:val="85"/>
        </w:trPr>
        <w:tc>
          <w:tcPr>
            <w:tcW w:w="524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E6E6E6"/>
            <w:vAlign w:val="center"/>
          </w:tcPr>
          <w:p w:rsidR="003D7BB8" w:rsidRPr="007E1BF5" w:rsidRDefault="003D7BB8" w:rsidP="002034F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D7BB8" w:rsidRPr="004D0153" w:rsidRDefault="00843DD9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01.09.22 по 30.09.22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D7BB8" w:rsidRPr="004D0153" w:rsidRDefault="00372F6E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22937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372F6E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7290</w:t>
            </w:r>
          </w:p>
        </w:tc>
      </w:tr>
      <w:tr w:rsidR="003D7BB8" w:rsidRPr="007E1BF5" w:rsidTr="003D7BB8">
        <w:trPr>
          <w:trHeight w:val="348"/>
        </w:trPr>
        <w:tc>
          <w:tcPr>
            <w:tcW w:w="5248" w:type="dxa"/>
            <w:vMerge w:val="restart"/>
            <w:tcBorders>
              <w:top w:val="single" w:sz="18" w:space="0" w:color="000000"/>
              <w:left w:val="single" w:sz="12" w:space="0" w:color="000000"/>
            </w:tcBorders>
            <w:shd w:val="clear" w:color="auto" w:fill="DEEAF6"/>
            <w:vAlign w:val="center"/>
          </w:tcPr>
          <w:p w:rsidR="003D7BB8" w:rsidRPr="007E1BF5" w:rsidRDefault="003D7BB8" w:rsidP="002034F4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Октябрьская 4**** (гл. корпус)</w:t>
            </w:r>
          </w:p>
          <w:p w:rsidR="003D7BB8" w:rsidRPr="007E1BF5" w:rsidRDefault="003D7BB8" w:rsidP="002034F4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</w:p>
          <w:p w:rsidR="003D7BB8" w:rsidRPr="007E1BF5" w:rsidRDefault="003D7BB8" w:rsidP="002034F4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завтрак «шведский стол»</w:t>
            </w:r>
          </w:p>
          <w:p w:rsidR="003D7BB8" w:rsidRPr="007E1BF5" w:rsidRDefault="003D7BB8" w:rsidP="002034F4">
            <w:pPr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03.04.22 по 28.04.22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B67337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20696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B67337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5643</w:t>
            </w:r>
          </w:p>
        </w:tc>
      </w:tr>
      <w:tr w:rsidR="003D7BB8" w:rsidRPr="007E1BF5" w:rsidTr="003D7BB8">
        <w:trPr>
          <w:trHeight w:val="333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3D7BB8" w:rsidRPr="007E1BF5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29.04.22 по 14.05.22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B67337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26177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E30687" w:rsidRDefault="00B67337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11124</w:t>
            </w:r>
          </w:p>
        </w:tc>
      </w:tr>
      <w:tr w:rsidR="003D7BB8" w:rsidRPr="007E1BF5" w:rsidTr="003D7BB8">
        <w:trPr>
          <w:trHeight w:val="1075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3D7BB8" w:rsidRPr="007E1BF5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15.05.22  по  26.05.22</w:t>
            </w:r>
          </w:p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29.05.22  по  02.07.22</w:t>
            </w:r>
          </w:p>
          <w:p w:rsidR="003D7BB8" w:rsidRPr="004D0153" w:rsidRDefault="003D7BB8" w:rsidP="002034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FD0BD4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32927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E30687" w:rsidRDefault="00FD0BD4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18090</w:t>
            </w:r>
          </w:p>
        </w:tc>
      </w:tr>
      <w:tr w:rsidR="003D7BB8" w:rsidRPr="007E1BF5" w:rsidTr="003D7BB8">
        <w:trPr>
          <w:trHeight w:val="421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3D7BB8" w:rsidRPr="007E1BF5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03.07.22  по 22.08..22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B32B6B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27797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E30687" w:rsidRDefault="00B32B6B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12798</w:t>
            </w:r>
          </w:p>
        </w:tc>
      </w:tr>
      <w:tr w:rsidR="003D7BB8" w:rsidRPr="007E1BF5" w:rsidTr="003D7BB8">
        <w:trPr>
          <w:trHeight w:val="371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FFFFFF" w:fill="FFFFFF"/>
          </w:tcPr>
          <w:p w:rsidR="003D7BB8" w:rsidRPr="007E1BF5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23.08.22  по  30.09.22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843DD9" w:rsidRPr="004D0153" w:rsidRDefault="00B32B6B" w:rsidP="00B32B6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26636</w:t>
            </w: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B32B6B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11583</w:t>
            </w:r>
          </w:p>
        </w:tc>
      </w:tr>
      <w:tr w:rsidR="003D7BB8" w:rsidRPr="007E1BF5" w:rsidTr="003D7BB8">
        <w:trPr>
          <w:trHeight w:val="796"/>
        </w:trPr>
        <w:tc>
          <w:tcPr>
            <w:tcW w:w="5248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3D7BB8" w:rsidRPr="007E1BF5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03-06 июня форум</w:t>
            </w:r>
          </w:p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11,12,15,16,21,22 июня Игры УЕФА</w:t>
            </w:r>
          </w:p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«Алые паруса»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4D0153" w:rsidRDefault="00B053FF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По запросу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AD64FB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По запросу</w:t>
            </w:r>
          </w:p>
        </w:tc>
      </w:tr>
      <w:tr w:rsidR="003D7BB8" w:rsidRPr="007E1BF5" w:rsidTr="003D7BB8">
        <w:trPr>
          <w:trHeight w:val="85"/>
        </w:trPr>
        <w:tc>
          <w:tcPr>
            <w:tcW w:w="524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D7BB8" w:rsidRPr="007E1BF5" w:rsidRDefault="003D7BB8" w:rsidP="002034F4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7E1BF5">
              <w:rPr>
                <w:b/>
                <w:sz w:val="24"/>
                <w:szCs w:val="24"/>
              </w:rPr>
              <w:t xml:space="preserve"> 4****</w:t>
            </w:r>
          </w:p>
          <w:p w:rsidR="003D7BB8" w:rsidRPr="007E1BF5" w:rsidRDefault="003D7BB8" w:rsidP="002034F4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</w:p>
          <w:p w:rsidR="003D7BB8" w:rsidRPr="007E1BF5" w:rsidRDefault="003D7BB8" w:rsidP="002034F4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30.04.22 по 24.05.22</w:t>
            </w:r>
          </w:p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17.07.22 по 24.09.22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7BB8" w:rsidRPr="009B7155" w:rsidRDefault="00AD64FB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27527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AD64FB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14850</w:t>
            </w:r>
          </w:p>
        </w:tc>
      </w:tr>
      <w:tr w:rsidR="003D7BB8" w:rsidRPr="007E1BF5" w:rsidTr="003D7BB8">
        <w:trPr>
          <w:trHeight w:val="85"/>
        </w:trPr>
        <w:tc>
          <w:tcPr>
            <w:tcW w:w="5248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D7BB8" w:rsidRPr="007E1BF5" w:rsidRDefault="003D7BB8" w:rsidP="002034F4">
            <w:pPr>
              <w:rPr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25.05.22 по 26.05.22</w:t>
            </w:r>
          </w:p>
          <w:p w:rsidR="003D7BB8" w:rsidRPr="004D0153" w:rsidRDefault="003D7BB8" w:rsidP="002034F4">
            <w:pPr>
              <w:jc w:val="center"/>
              <w:rPr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05.06.22 по 16.07.22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9B7155" w:rsidRDefault="00AD64FB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32927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E30687" w:rsidRDefault="00AD64FB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20250</w:t>
            </w:r>
          </w:p>
        </w:tc>
      </w:tr>
      <w:tr w:rsidR="003D7BB8" w:rsidRPr="007E1BF5" w:rsidTr="003D7BB8">
        <w:trPr>
          <w:trHeight w:val="412"/>
        </w:trPr>
        <w:tc>
          <w:tcPr>
            <w:tcW w:w="524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D7BB8" w:rsidRPr="007E1BF5" w:rsidRDefault="003D7BB8" w:rsidP="002034F4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7E1BF5">
              <w:rPr>
                <w:b/>
                <w:sz w:val="24"/>
                <w:szCs w:val="24"/>
              </w:rPr>
              <w:t xml:space="preserve"> 4****</w:t>
            </w:r>
          </w:p>
          <w:p w:rsidR="003D7BB8" w:rsidRPr="007E1BF5" w:rsidRDefault="003D7BB8" w:rsidP="002034F4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Смарт</w:t>
            </w:r>
          </w:p>
          <w:p w:rsidR="003D7BB8" w:rsidRPr="007E1BF5" w:rsidRDefault="003D7BB8" w:rsidP="002034F4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30.04.22 по 24.05.22</w:t>
            </w:r>
          </w:p>
          <w:p w:rsidR="003D7BB8" w:rsidRPr="004D0153" w:rsidRDefault="003D7BB8" w:rsidP="002034F4">
            <w:pPr>
              <w:jc w:val="center"/>
              <w:rPr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17.07.22 по 24.09.22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7BB8" w:rsidRPr="009B7155" w:rsidRDefault="000C34F6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26177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0C34F6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13500</w:t>
            </w:r>
          </w:p>
        </w:tc>
      </w:tr>
      <w:tr w:rsidR="003D7BB8" w:rsidRPr="007E1BF5" w:rsidTr="003D7BB8">
        <w:trPr>
          <w:trHeight w:val="85"/>
        </w:trPr>
        <w:tc>
          <w:tcPr>
            <w:tcW w:w="5248" w:type="dxa"/>
            <w:vMerge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D7BB8" w:rsidRPr="007E1BF5" w:rsidRDefault="003D7BB8" w:rsidP="002034F4">
            <w:pPr>
              <w:rPr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3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25.05.22 по 26.05.22</w:t>
            </w:r>
          </w:p>
          <w:p w:rsidR="003D7BB8" w:rsidRPr="004D0153" w:rsidRDefault="003D7BB8" w:rsidP="002034F4">
            <w:pPr>
              <w:jc w:val="center"/>
              <w:rPr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05.06.22 по 16.07.22</w:t>
            </w:r>
          </w:p>
          <w:p w:rsidR="003D7BB8" w:rsidRPr="004D0153" w:rsidRDefault="003D7BB8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BB8" w:rsidRPr="009B7155" w:rsidRDefault="000C34F6" w:rsidP="002034F4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b/>
                <w:color w:val="0F243E" w:themeColor="text2" w:themeShade="80"/>
                <w:sz w:val="24"/>
                <w:szCs w:val="24"/>
              </w:rPr>
              <w:t>31577</w:t>
            </w:r>
          </w:p>
        </w:tc>
        <w:tc>
          <w:tcPr>
            <w:tcW w:w="43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0C34F6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18900</w:t>
            </w:r>
          </w:p>
        </w:tc>
      </w:tr>
      <w:tr w:rsidR="003D7BB8" w:rsidRPr="007E1BF5" w:rsidTr="003D7BB8">
        <w:trPr>
          <w:trHeight w:val="85"/>
        </w:trPr>
        <w:tc>
          <w:tcPr>
            <w:tcW w:w="524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E6E6E6"/>
            <w:vAlign w:val="center"/>
          </w:tcPr>
          <w:p w:rsidR="003D7BB8" w:rsidRPr="007E1BF5" w:rsidRDefault="003D7BB8" w:rsidP="002034F4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Стоимость программы без проживания</w:t>
            </w:r>
          </w:p>
        </w:tc>
        <w:tc>
          <w:tcPr>
            <w:tcW w:w="339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3D7BB8" w:rsidRPr="004D0153" w:rsidRDefault="003D7BB8" w:rsidP="002034F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0C34F6" w:rsidP="002034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12676</w:t>
            </w:r>
          </w:p>
        </w:tc>
        <w:tc>
          <w:tcPr>
            <w:tcW w:w="4391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D7BB8" w:rsidRPr="004D0153" w:rsidRDefault="003D7BB8" w:rsidP="002034F4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4D0153">
              <w:rPr>
                <w:b/>
                <w:color w:val="002060"/>
                <w:sz w:val="24"/>
                <w:szCs w:val="24"/>
              </w:rPr>
              <w:t>Стоимость программы без проживания</w:t>
            </w:r>
          </w:p>
        </w:tc>
      </w:tr>
    </w:tbl>
    <w:p w:rsidR="00424EFE" w:rsidRDefault="00450182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lastRenderedPageBreak/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424EFE" w:rsidRDefault="00450182">
      <w:pPr>
        <w:ind w:left="720"/>
        <w:rPr>
          <w:b/>
          <w:sz w:val="24"/>
        </w:rPr>
      </w:pP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424EFE" w:rsidRDefault="00424EFE">
      <w:pPr>
        <w:ind w:left="720"/>
        <w:rPr>
          <w:b/>
          <w:sz w:val="24"/>
        </w:rPr>
      </w:pPr>
    </w:p>
    <w:p w:rsidR="00424EFE" w:rsidRDefault="00450182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44"/>
        <w:gridCol w:w="2996"/>
      </w:tblGrid>
      <w:tr w:rsidR="002D0DDF" w:rsidTr="00205E3A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DDF" w:rsidRDefault="002D0DDF">
            <w:pPr>
              <w:rPr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DDF" w:rsidRDefault="002D0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5д / 4н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-2000</w:t>
            </w:r>
          </w:p>
        </w:tc>
      </w:tr>
      <w:tr w:rsidR="00424EFE">
        <w:trPr>
          <w:trHeight w:val="397"/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 w:rsidP="00FC3DB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</w:t>
            </w:r>
            <w:r>
              <w:rPr>
                <w:b/>
                <w:sz w:val="16"/>
                <w:szCs w:val="16"/>
              </w:rPr>
              <w:t>До 1</w:t>
            </w:r>
            <w:r w:rsidR="00FC3DB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лет включительно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-1500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 w:rsidP="00915860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</w:t>
            </w:r>
            <w:r w:rsidR="00915860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-900</w:t>
            </w:r>
          </w:p>
        </w:tc>
      </w:tr>
      <w:tr w:rsidR="00424EFE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EFE" w:rsidRDefault="004501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EFE" w:rsidRDefault="00450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424EFE" w:rsidRDefault="00424EFE">
      <w:pPr>
        <w:jc w:val="center"/>
        <w:rPr>
          <w:b/>
          <w:sz w:val="24"/>
          <w:szCs w:val="24"/>
        </w:rPr>
      </w:pPr>
    </w:p>
    <w:p w:rsidR="00424EFE" w:rsidRDefault="00450182">
      <w:r>
        <w:rPr>
          <w:b/>
          <w:sz w:val="28"/>
          <w:szCs w:val="28"/>
        </w:rPr>
        <w:t>Доплата за встречу в аэропорту (1-4 чел), встречаем в зале прибытия, на табличке будет фамилии туристов +790 руб.</w:t>
      </w:r>
    </w:p>
    <w:p w:rsidR="00424EFE" w:rsidRDefault="00450182">
      <w:r>
        <w:rPr>
          <w:b/>
          <w:sz w:val="28"/>
          <w:szCs w:val="28"/>
        </w:rPr>
        <w:t>Доплата за проводы в аэропорт (1-4 чел) +690 руб.</w:t>
      </w:r>
      <w:r>
        <w:t xml:space="preserve"> </w:t>
      </w:r>
    </w:p>
    <w:p w:rsidR="00424EFE" w:rsidRDefault="00424EFE"/>
    <w:p w:rsidR="00424EFE" w:rsidRPr="00FC3DB8" w:rsidRDefault="00450182">
      <w:pPr>
        <w:rPr>
          <w:color w:val="244061" w:themeColor="accent1" w:themeShade="80"/>
          <w:sz w:val="28"/>
          <w:szCs w:val="28"/>
        </w:rPr>
      </w:pPr>
      <w:r w:rsidRPr="00FC3DB8">
        <w:rPr>
          <w:color w:val="244061" w:themeColor="accent1" w:themeShade="80"/>
          <w:sz w:val="28"/>
          <w:szCs w:val="28"/>
        </w:rPr>
        <w:t>В стоимость входит:</w:t>
      </w:r>
    </w:p>
    <w:p w:rsidR="00424EFE" w:rsidRPr="00FC3DB8" w:rsidRDefault="00450182">
      <w:pPr>
        <w:rPr>
          <w:color w:val="244061" w:themeColor="accent1" w:themeShade="80"/>
        </w:rPr>
      </w:pPr>
      <w:r w:rsidRPr="00FC3DB8">
        <w:rPr>
          <w:color w:val="244061" w:themeColor="accent1" w:themeShade="80"/>
          <w:sz w:val="28"/>
          <w:szCs w:val="28"/>
        </w:rPr>
        <w:t xml:space="preserve">1/  </w:t>
      </w:r>
      <w:r w:rsidR="004E12A1">
        <w:rPr>
          <w:color w:val="244061" w:themeColor="accent1" w:themeShade="80"/>
          <w:sz w:val="28"/>
          <w:szCs w:val="28"/>
        </w:rPr>
        <w:t>Четыре</w:t>
      </w:r>
      <w:bookmarkStart w:id="0" w:name="_GoBack"/>
      <w:bookmarkEnd w:id="0"/>
      <w:r w:rsidRPr="00FC3DB8">
        <w:rPr>
          <w:color w:val="244061" w:themeColor="accent1" w:themeShade="80"/>
          <w:sz w:val="28"/>
          <w:szCs w:val="28"/>
        </w:rPr>
        <w:t xml:space="preserve"> ночи в двухместном номере ,включая завтрак после ночлега</w:t>
      </w:r>
    </w:p>
    <w:p w:rsidR="00424EFE" w:rsidRPr="00FC3DB8" w:rsidRDefault="00450182">
      <w:pPr>
        <w:rPr>
          <w:color w:val="244061" w:themeColor="accent1" w:themeShade="80"/>
          <w:sz w:val="28"/>
          <w:szCs w:val="28"/>
        </w:rPr>
      </w:pPr>
      <w:r w:rsidRPr="00FC3DB8">
        <w:rPr>
          <w:color w:val="244061" w:themeColor="accent1" w:themeShade="80"/>
          <w:sz w:val="28"/>
          <w:szCs w:val="28"/>
        </w:rPr>
        <w:t>2/  Встреча + проводы  на ж/д вокзал</w:t>
      </w:r>
    </w:p>
    <w:p w:rsidR="00424EFE" w:rsidRPr="00FC3DB8" w:rsidRDefault="00450182">
      <w:pPr>
        <w:rPr>
          <w:color w:val="244061" w:themeColor="accent1" w:themeShade="80"/>
          <w:sz w:val="28"/>
          <w:szCs w:val="28"/>
        </w:rPr>
      </w:pPr>
      <w:r w:rsidRPr="00FC3DB8">
        <w:rPr>
          <w:color w:val="244061" w:themeColor="accent1" w:themeShade="80"/>
          <w:sz w:val="28"/>
          <w:szCs w:val="28"/>
        </w:rPr>
        <w:t>3/  Музеи с экскурсионным обслуживанием + входные билеты.</w:t>
      </w:r>
    </w:p>
    <w:p w:rsidR="00424EFE" w:rsidRPr="00FC3DB8" w:rsidRDefault="00450182">
      <w:pPr>
        <w:rPr>
          <w:color w:val="244061" w:themeColor="accent1" w:themeShade="80"/>
          <w:sz w:val="28"/>
          <w:szCs w:val="28"/>
        </w:rPr>
      </w:pPr>
      <w:r w:rsidRPr="00FC3DB8">
        <w:rPr>
          <w:color w:val="244061" w:themeColor="accent1" w:themeShade="80"/>
          <w:sz w:val="28"/>
          <w:szCs w:val="28"/>
        </w:rPr>
        <w:t xml:space="preserve">        - Спас на Крови – входной билет и экскурсия. </w:t>
      </w:r>
    </w:p>
    <w:p w:rsidR="00424EFE" w:rsidRPr="00FC3DB8" w:rsidRDefault="00450182">
      <w:pPr>
        <w:rPr>
          <w:color w:val="244061" w:themeColor="accent1" w:themeShade="80"/>
          <w:sz w:val="28"/>
          <w:szCs w:val="28"/>
        </w:rPr>
      </w:pPr>
      <w:r w:rsidRPr="00FC3DB8">
        <w:rPr>
          <w:color w:val="244061" w:themeColor="accent1" w:themeShade="80"/>
          <w:sz w:val="28"/>
          <w:szCs w:val="28"/>
        </w:rPr>
        <w:t xml:space="preserve">        -  Петропавловская крепость ( Петропавловский собор) – входной билет и экскурсия. </w:t>
      </w:r>
    </w:p>
    <w:p w:rsidR="00424EFE" w:rsidRPr="00FC3DB8" w:rsidRDefault="00450182">
      <w:pPr>
        <w:rPr>
          <w:color w:val="244061" w:themeColor="accent1" w:themeShade="80"/>
        </w:rPr>
      </w:pPr>
      <w:r w:rsidRPr="00FC3DB8">
        <w:rPr>
          <w:color w:val="244061" w:themeColor="accent1" w:themeShade="80"/>
          <w:sz w:val="28"/>
          <w:szCs w:val="28"/>
        </w:rPr>
        <w:t xml:space="preserve">        - Кунсткамера (или Зоологический музей) –  входной билет и экскурсия. </w:t>
      </w:r>
    </w:p>
    <w:p w:rsidR="00424EFE" w:rsidRDefault="00450182">
      <w:pPr>
        <w:rPr>
          <w:color w:val="244061" w:themeColor="accent1" w:themeShade="80"/>
          <w:sz w:val="28"/>
          <w:szCs w:val="28"/>
        </w:rPr>
      </w:pPr>
      <w:r w:rsidRPr="00FC3DB8">
        <w:rPr>
          <w:color w:val="244061" w:themeColor="accent1" w:themeShade="80"/>
          <w:sz w:val="28"/>
          <w:szCs w:val="28"/>
        </w:rPr>
        <w:t xml:space="preserve">        - Эрмитаж (или Музей - квартира А.С. Пушкина на Мойка 12) – входной билет и экскурсия.</w:t>
      </w:r>
    </w:p>
    <w:p w:rsidR="008A5D94" w:rsidRPr="00FC3DB8" w:rsidRDefault="008A5D94">
      <w:pPr>
        <w:rPr>
          <w:color w:val="244061" w:themeColor="accent1" w:themeShade="80"/>
          <w:sz w:val="28"/>
          <w:szCs w:val="28"/>
        </w:rPr>
      </w:pPr>
      <w:r>
        <w:rPr>
          <w:sz w:val="24"/>
          <w:szCs w:val="24"/>
        </w:rPr>
        <w:t xml:space="preserve">          - </w:t>
      </w:r>
      <w:r w:rsidRPr="008A5D94">
        <w:rPr>
          <w:color w:val="17365D" w:themeColor="text2" w:themeShade="BF"/>
          <w:sz w:val="28"/>
          <w:szCs w:val="28"/>
        </w:rPr>
        <w:t>Прогулка по рекам и каналам</w:t>
      </w:r>
    </w:p>
    <w:p w:rsidR="00424EFE" w:rsidRPr="00FC3DB8" w:rsidRDefault="00450182">
      <w:pPr>
        <w:rPr>
          <w:color w:val="244061" w:themeColor="accent1" w:themeShade="80"/>
        </w:rPr>
      </w:pPr>
      <w:r w:rsidRPr="00FC3DB8">
        <w:rPr>
          <w:color w:val="244061" w:themeColor="accent1" w:themeShade="80"/>
          <w:sz w:val="28"/>
          <w:szCs w:val="28"/>
        </w:rPr>
        <w:t xml:space="preserve">        - </w:t>
      </w:r>
      <w:r w:rsidR="009C0FF4">
        <w:rPr>
          <w:color w:val="244061" w:themeColor="accent1" w:themeShade="80"/>
          <w:sz w:val="28"/>
          <w:szCs w:val="28"/>
        </w:rPr>
        <w:t>Петергоф Большой дворец, Нижний парк фонтанов.</w:t>
      </w:r>
      <w:r w:rsidRPr="00FC3DB8">
        <w:rPr>
          <w:color w:val="244061" w:themeColor="accent1" w:themeShade="80"/>
          <w:sz w:val="28"/>
          <w:szCs w:val="28"/>
        </w:rPr>
        <w:t xml:space="preserve"> – входной билет и экскурсия.</w:t>
      </w:r>
    </w:p>
    <w:p w:rsidR="00424EFE" w:rsidRPr="00FC3DB8" w:rsidRDefault="00450182">
      <w:pPr>
        <w:rPr>
          <w:color w:val="244061" w:themeColor="accent1" w:themeShade="80"/>
          <w:sz w:val="28"/>
          <w:szCs w:val="28"/>
        </w:rPr>
      </w:pPr>
      <w:r w:rsidRPr="00FC3DB8">
        <w:rPr>
          <w:color w:val="244061" w:themeColor="accent1" w:themeShade="80"/>
          <w:sz w:val="28"/>
          <w:szCs w:val="28"/>
        </w:rPr>
        <w:t xml:space="preserve">        - Исаакиевский собор ( музей, без подъем а на колоннаду ) – входной билет и экскурсия.</w:t>
      </w:r>
    </w:p>
    <w:p w:rsidR="00424EFE" w:rsidRPr="00FC3DB8" w:rsidRDefault="00450182">
      <w:pPr>
        <w:rPr>
          <w:color w:val="244061" w:themeColor="accent1" w:themeShade="80"/>
          <w:sz w:val="28"/>
          <w:szCs w:val="28"/>
        </w:rPr>
      </w:pPr>
      <w:r w:rsidRPr="00FC3DB8">
        <w:rPr>
          <w:color w:val="244061" w:themeColor="accent1" w:themeShade="80"/>
          <w:sz w:val="28"/>
          <w:szCs w:val="28"/>
        </w:rPr>
        <w:t xml:space="preserve">        - Юсуповский дворец –входной билет и экскурсия.</w:t>
      </w:r>
    </w:p>
    <w:p w:rsidR="00424EFE" w:rsidRPr="00FC3DB8" w:rsidRDefault="00450182">
      <w:pPr>
        <w:rPr>
          <w:color w:val="244061" w:themeColor="accent1" w:themeShade="80"/>
          <w:sz w:val="28"/>
          <w:szCs w:val="28"/>
        </w:rPr>
      </w:pPr>
      <w:r w:rsidRPr="00FC3DB8">
        <w:rPr>
          <w:color w:val="244061" w:themeColor="accent1" w:themeShade="80"/>
          <w:sz w:val="28"/>
          <w:szCs w:val="28"/>
        </w:rPr>
        <w:t xml:space="preserve">4/  Автобусные экскурсии каждый день по программе  </w:t>
      </w:r>
    </w:p>
    <w:p w:rsidR="00424EFE" w:rsidRPr="00FC3DB8" w:rsidRDefault="00450182">
      <w:pPr>
        <w:rPr>
          <w:color w:val="244061" w:themeColor="accent1" w:themeShade="80"/>
          <w:sz w:val="28"/>
          <w:szCs w:val="28"/>
        </w:rPr>
      </w:pPr>
      <w:r w:rsidRPr="00FC3DB8">
        <w:rPr>
          <w:color w:val="244061" w:themeColor="accent1" w:themeShade="80"/>
          <w:sz w:val="28"/>
          <w:szCs w:val="28"/>
        </w:rPr>
        <w:t xml:space="preserve">5/ Работа экскурсовода каждый день ( по программе)  </w:t>
      </w:r>
    </w:p>
    <w:p w:rsidR="00424EFE" w:rsidRDefault="00424EFE">
      <w:pPr>
        <w:rPr>
          <w:color w:val="C00000"/>
          <w:sz w:val="28"/>
          <w:szCs w:val="28"/>
        </w:rPr>
      </w:pPr>
    </w:p>
    <w:p w:rsidR="00424EFE" w:rsidRDefault="00424EFE"/>
    <w:sectPr w:rsidR="00424EFE" w:rsidSect="00291153">
      <w:pgSz w:w="16838" w:h="11906" w:orient="landscape"/>
      <w:pgMar w:top="902" w:right="720" w:bottom="567" w:left="35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7B" w:rsidRDefault="0026547B">
      <w:r>
        <w:separator/>
      </w:r>
    </w:p>
  </w:endnote>
  <w:endnote w:type="continuationSeparator" w:id="0">
    <w:p w:rsidR="0026547B" w:rsidRDefault="0026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7B" w:rsidRDefault="0026547B">
      <w:r>
        <w:separator/>
      </w:r>
    </w:p>
  </w:footnote>
  <w:footnote w:type="continuationSeparator" w:id="0">
    <w:p w:rsidR="0026547B" w:rsidRDefault="0026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A4B11"/>
    <w:multiLevelType w:val="hybridMultilevel"/>
    <w:tmpl w:val="388001C4"/>
    <w:lvl w:ilvl="0" w:tplc="F580D340">
      <w:start w:val="1"/>
      <w:numFmt w:val="none"/>
      <w:suff w:val="nothing"/>
      <w:lvlText w:val=""/>
      <w:lvlJc w:val="left"/>
      <w:pPr>
        <w:ind w:left="0" w:firstLine="0"/>
      </w:pPr>
    </w:lvl>
    <w:lvl w:ilvl="1" w:tplc="E4AA035E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903004D2">
      <w:start w:val="1"/>
      <w:numFmt w:val="none"/>
      <w:suff w:val="nothing"/>
      <w:lvlText w:val=""/>
      <w:lvlJc w:val="left"/>
      <w:pPr>
        <w:ind w:left="0" w:firstLine="0"/>
      </w:pPr>
    </w:lvl>
    <w:lvl w:ilvl="3" w:tplc="44DC08E4">
      <w:start w:val="1"/>
      <w:numFmt w:val="none"/>
      <w:suff w:val="nothing"/>
      <w:lvlText w:val=""/>
      <w:lvlJc w:val="left"/>
      <w:pPr>
        <w:ind w:left="0" w:firstLine="0"/>
      </w:pPr>
    </w:lvl>
    <w:lvl w:ilvl="4" w:tplc="70FCF470">
      <w:start w:val="1"/>
      <w:numFmt w:val="none"/>
      <w:suff w:val="nothing"/>
      <w:lvlText w:val=""/>
      <w:lvlJc w:val="left"/>
      <w:pPr>
        <w:ind w:left="0" w:firstLine="0"/>
      </w:pPr>
    </w:lvl>
    <w:lvl w:ilvl="5" w:tplc="EFAEA6C6">
      <w:start w:val="1"/>
      <w:numFmt w:val="none"/>
      <w:suff w:val="nothing"/>
      <w:lvlText w:val=""/>
      <w:lvlJc w:val="left"/>
      <w:pPr>
        <w:ind w:left="0" w:firstLine="0"/>
      </w:pPr>
    </w:lvl>
    <w:lvl w:ilvl="6" w:tplc="901C0F7C">
      <w:start w:val="1"/>
      <w:numFmt w:val="none"/>
      <w:suff w:val="nothing"/>
      <w:lvlText w:val=""/>
      <w:lvlJc w:val="left"/>
      <w:pPr>
        <w:ind w:left="0" w:firstLine="0"/>
      </w:pPr>
    </w:lvl>
    <w:lvl w:ilvl="7" w:tplc="59CECFF6">
      <w:start w:val="1"/>
      <w:numFmt w:val="none"/>
      <w:suff w:val="nothing"/>
      <w:lvlText w:val=""/>
      <w:lvlJc w:val="left"/>
      <w:pPr>
        <w:ind w:left="0" w:firstLine="0"/>
      </w:pPr>
    </w:lvl>
    <w:lvl w:ilvl="8" w:tplc="96944E4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EFE"/>
    <w:rsid w:val="00085A05"/>
    <w:rsid w:val="000C34F6"/>
    <w:rsid w:val="0012672C"/>
    <w:rsid w:val="00176716"/>
    <w:rsid w:val="001A3B4C"/>
    <w:rsid w:val="001C366E"/>
    <w:rsid w:val="0025701E"/>
    <w:rsid w:val="0026547B"/>
    <w:rsid w:val="00291153"/>
    <w:rsid w:val="002D0DDF"/>
    <w:rsid w:val="002E292C"/>
    <w:rsid w:val="003026F5"/>
    <w:rsid w:val="0033093C"/>
    <w:rsid w:val="00372F6E"/>
    <w:rsid w:val="003D7BB8"/>
    <w:rsid w:val="00424EFE"/>
    <w:rsid w:val="00450182"/>
    <w:rsid w:val="0049563A"/>
    <w:rsid w:val="00497BA9"/>
    <w:rsid w:val="004E12A1"/>
    <w:rsid w:val="00526B62"/>
    <w:rsid w:val="00611FAB"/>
    <w:rsid w:val="007B5E2C"/>
    <w:rsid w:val="007E26F9"/>
    <w:rsid w:val="00843DD9"/>
    <w:rsid w:val="008560B5"/>
    <w:rsid w:val="008A5D94"/>
    <w:rsid w:val="008D68E2"/>
    <w:rsid w:val="00915860"/>
    <w:rsid w:val="009970F0"/>
    <w:rsid w:val="009B7155"/>
    <w:rsid w:val="009C0FF4"/>
    <w:rsid w:val="00AD64FB"/>
    <w:rsid w:val="00B053FF"/>
    <w:rsid w:val="00B06FD6"/>
    <w:rsid w:val="00B32B6B"/>
    <w:rsid w:val="00B67337"/>
    <w:rsid w:val="00B85886"/>
    <w:rsid w:val="00CB2260"/>
    <w:rsid w:val="00DD4B15"/>
    <w:rsid w:val="00E0709B"/>
    <w:rsid w:val="00E30687"/>
    <w:rsid w:val="00EC690C"/>
    <w:rsid w:val="00FC3DB8"/>
    <w:rsid w:val="00FD0BD4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60C0D0-26C1-47E9-90B5-9A36ADA5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5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9115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1"/>
    <w:qFormat/>
    <w:rsid w:val="0029115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9115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9115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9115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9115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9115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9115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9115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1153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29115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29115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29115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29115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29115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115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29115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291153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291153"/>
    <w:pPr>
      <w:ind w:left="720"/>
      <w:contextualSpacing/>
    </w:pPr>
  </w:style>
  <w:style w:type="paragraph" w:styleId="a5">
    <w:name w:val="No Spacing"/>
    <w:qFormat/>
    <w:rsid w:val="00291153"/>
    <w:rPr>
      <w:rFonts w:eastAsia="Times New Roman" w:cs="Times New Roman"/>
      <w:sz w:val="20"/>
      <w:szCs w:val="20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rsid w:val="00291153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291153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291153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291153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291153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291153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2911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291153"/>
    <w:rPr>
      <w:i/>
    </w:rPr>
  </w:style>
  <w:style w:type="paragraph" w:styleId="ac">
    <w:name w:val="header"/>
    <w:basedOn w:val="a"/>
    <w:link w:val="ad"/>
    <w:uiPriority w:val="99"/>
    <w:unhideWhenUsed/>
    <w:rsid w:val="00291153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  <w:rsid w:val="00291153"/>
  </w:style>
  <w:style w:type="paragraph" w:styleId="ae">
    <w:name w:val="footer"/>
    <w:basedOn w:val="a"/>
    <w:link w:val="af"/>
    <w:uiPriority w:val="99"/>
    <w:unhideWhenUsed/>
    <w:rsid w:val="00291153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291153"/>
  </w:style>
  <w:style w:type="character" w:customStyle="1" w:styleId="af">
    <w:name w:val="Нижний колонтитул Знак"/>
    <w:link w:val="ae"/>
    <w:uiPriority w:val="99"/>
    <w:rsid w:val="00291153"/>
  </w:style>
  <w:style w:type="table" w:styleId="af0">
    <w:name w:val="Table Grid"/>
    <w:uiPriority w:val="59"/>
    <w:rsid w:val="002911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29115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29115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29115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2911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29115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29115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29115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29115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29115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29115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291153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91153"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sid w:val="00291153"/>
    <w:rPr>
      <w:sz w:val="18"/>
    </w:rPr>
  </w:style>
  <w:style w:type="character" w:styleId="af4">
    <w:name w:val="footnote reference"/>
    <w:uiPriority w:val="99"/>
    <w:unhideWhenUsed/>
    <w:rsid w:val="00291153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291153"/>
  </w:style>
  <w:style w:type="character" w:customStyle="1" w:styleId="af6">
    <w:name w:val="Текст концевой сноски Знак"/>
    <w:link w:val="af5"/>
    <w:uiPriority w:val="99"/>
    <w:rsid w:val="00291153"/>
    <w:rPr>
      <w:sz w:val="20"/>
    </w:rPr>
  </w:style>
  <w:style w:type="character" w:styleId="af7">
    <w:name w:val="endnote reference"/>
    <w:uiPriority w:val="99"/>
    <w:semiHidden/>
    <w:unhideWhenUsed/>
    <w:rsid w:val="0029115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91153"/>
    <w:pPr>
      <w:spacing w:after="57"/>
    </w:pPr>
  </w:style>
  <w:style w:type="paragraph" w:styleId="23">
    <w:name w:val="toc 2"/>
    <w:basedOn w:val="a"/>
    <w:next w:val="a"/>
    <w:uiPriority w:val="39"/>
    <w:unhideWhenUsed/>
    <w:rsid w:val="0029115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9115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9115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9115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115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115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115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1153"/>
    <w:pPr>
      <w:spacing w:after="57"/>
      <w:ind w:left="2268"/>
    </w:pPr>
  </w:style>
  <w:style w:type="paragraph" w:styleId="af8">
    <w:name w:val="TOC Heading"/>
    <w:uiPriority w:val="39"/>
    <w:unhideWhenUsed/>
    <w:rsid w:val="00291153"/>
  </w:style>
  <w:style w:type="paragraph" w:styleId="af9">
    <w:name w:val="table of figures"/>
    <w:basedOn w:val="a"/>
    <w:next w:val="a"/>
    <w:uiPriority w:val="99"/>
    <w:unhideWhenUsed/>
    <w:rsid w:val="00291153"/>
  </w:style>
  <w:style w:type="character" w:customStyle="1" w:styleId="WW8Num1z0">
    <w:name w:val="WW8Num1z0"/>
    <w:qFormat/>
    <w:rsid w:val="00291153"/>
  </w:style>
  <w:style w:type="character" w:customStyle="1" w:styleId="afa">
    <w:name w:val="Текст выноски Знак"/>
    <w:qFormat/>
    <w:rsid w:val="00291153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291153"/>
    <w:rPr>
      <w:b/>
      <w:bCs/>
      <w:sz w:val="36"/>
      <w:szCs w:val="36"/>
    </w:rPr>
  </w:style>
  <w:style w:type="character" w:customStyle="1" w:styleId="InternetLink">
    <w:name w:val="Internet Link"/>
    <w:rsid w:val="00291153"/>
    <w:rPr>
      <w:color w:val="0563C1"/>
      <w:u w:val="single"/>
    </w:rPr>
  </w:style>
  <w:style w:type="paragraph" w:customStyle="1" w:styleId="Heading">
    <w:name w:val="Heading"/>
    <w:basedOn w:val="a"/>
    <w:next w:val="a0"/>
    <w:qFormat/>
    <w:rsid w:val="0029115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291153"/>
    <w:pPr>
      <w:spacing w:after="140" w:line="276" w:lineRule="auto"/>
    </w:pPr>
  </w:style>
  <w:style w:type="paragraph" w:styleId="afb">
    <w:name w:val="List"/>
    <w:basedOn w:val="a0"/>
    <w:rsid w:val="00291153"/>
  </w:style>
  <w:style w:type="paragraph" w:styleId="afc">
    <w:name w:val="caption"/>
    <w:basedOn w:val="a"/>
    <w:qFormat/>
    <w:rsid w:val="0029115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91153"/>
    <w:pPr>
      <w:suppressLineNumbers/>
    </w:pPr>
  </w:style>
  <w:style w:type="paragraph" w:styleId="afd">
    <w:name w:val="Balloon Text"/>
    <w:basedOn w:val="a"/>
    <w:qFormat/>
    <w:rsid w:val="0029115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291153"/>
    <w:pPr>
      <w:suppressLineNumbers/>
    </w:pPr>
  </w:style>
  <w:style w:type="paragraph" w:customStyle="1" w:styleId="TableHeading">
    <w:name w:val="Table Heading"/>
    <w:basedOn w:val="TableContents"/>
    <w:qFormat/>
    <w:rsid w:val="00291153"/>
    <w:pPr>
      <w:jc w:val="center"/>
    </w:pPr>
    <w:rPr>
      <w:b/>
      <w:bCs/>
    </w:rPr>
  </w:style>
  <w:style w:type="numbering" w:customStyle="1" w:styleId="WW8Num1">
    <w:name w:val="WW8Num1"/>
    <w:qFormat/>
    <w:rsid w:val="00291153"/>
  </w:style>
  <w:style w:type="character" w:customStyle="1" w:styleId="docdata">
    <w:name w:val="docdata"/>
    <w:aliases w:val="docy,v5,1037,bqiaagaaeyqcaaagiaiaaambawaabskdaaaaaaaaaaaaaaaaaaaaaaaaaaaaaaaaaaaaaaaaaaaaaaaaaaaaaaaaaaaaaaaaaaaaaaaaaaaaaaaaaaaaaaaaaaaaaaaaaaaaaaaaaaaaaaaaaaaaaaaaaaaaaaaaaaaaaaaaaaaaaaaaaaaaaaaaaaaaaaaaaaaaaaaaaaaaaaaaaaaaaaaaaaaaaaaaaaaaaaaa"/>
    <w:basedOn w:val="a1"/>
    <w:rsid w:val="003D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salukova-o</dc:creator>
  <cp:lastModifiedBy>Пользователь Windows</cp:lastModifiedBy>
  <cp:revision>31</cp:revision>
  <dcterms:created xsi:type="dcterms:W3CDTF">2021-12-29T16:17:00Z</dcterms:created>
  <dcterms:modified xsi:type="dcterms:W3CDTF">2022-06-30T15:27:00Z</dcterms:modified>
  <dc:language>en-US</dc:language>
</cp:coreProperties>
</file>